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9938C" w14:textId="77777777" w:rsidR="004B2E3D" w:rsidRDefault="004A29A6">
      <w:pPr>
        <w:widowControl w:val="0"/>
        <w:jc w:val="center"/>
        <w:rPr>
          <w:rFonts w:ascii="Montserrat" w:eastAsia="Montserrat" w:hAnsi="Montserrat" w:cs="Montserrat"/>
          <w:b/>
          <w:bCs/>
          <w:sz w:val="28"/>
          <w:szCs w:val="28"/>
        </w:rPr>
      </w:pPr>
      <w:bookmarkStart w:id="0" w:name="_v7w5lq47jyyf" w:colFirst="0" w:colLast="0"/>
      <w:bookmarkEnd w:id="0"/>
      <w:r>
        <w:rPr>
          <w:rFonts w:ascii="Montserrat" w:eastAsia="Montserrat" w:hAnsi="Montserrat" w:cs="Montserrat"/>
          <w:b/>
          <w:bCs/>
          <w:sz w:val="28"/>
          <w:szCs w:val="28"/>
        </w:rPr>
        <w:t>Trustees Agenda</w:t>
      </w:r>
      <w:bookmarkStart w:id="1" w:name="_GoBack"/>
      <w:bookmarkEnd w:id="1"/>
      <w:r>
        <w:rPr>
          <w:rFonts w:ascii="Montserrat" w:eastAsia="Montserrat" w:hAnsi="Montserrat" w:cs="Montserrat"/>
          <w:b/>
          <w:bCs/>
          <w:sz w:val="28"/>
          <w:szCs w:val="28"/>
        </w:rPr>
        <w:br/>
        <w:t>Thursday, January 22, 2026</w:t>
      </w:r>
    </w:p>
    <w:p w14:paraId="2E1E1AEB" w14:textId="77777777" w:rsidR="004B2E3D" w:rsidRDefault="004A29A6">
      <w:pPr>
        <w:widowControl w:val="0"/>
        <w:jc w:val="center"/>
        <w:rPr>
          <w:rFonts w:ascii="Montserrat" w:eastAsia="Montserrat" w:hAnsi="Montserrat" w:cs="Montserrat"/>
          <w:b/>
          <w:bCs/>
          <w:sz w:val="28"/>
          <w:szCs w:val="28"/>
          <w:u w:val="single"/>
        </w:rPr>
      </w:pPr>
      <w:r>
        <w:rPr>
          <w:rFonts w:ascii="Montserrat" w:eastAsia="Montserrat" w:hAnsi="Montserrat" w:cs="Montserrat"/>
          <w:b/>
          <w:bCs/>
          <w:sz w:val="28"/>
          <w:szCs w:val="28"/>
          <w:u w:val="single"/>
        </w:rPr>
        <w:t>4 PM</w:t>
      </w:r>
      <w:r>
        <w:rPr>
          <w:rFonts w:ascii="Montserrat" w:eastAsia="Montserrat" w:hAnsi="Montserrat" w:cs="Montserrat"/>
          <w:b/>
          <w:bCs/>
          <w:sz w:val="28"/>
          <w:szCs w:val="28"/>
        </w:rPr>
        <w:t xml:space="preserve"> - </w:t>
      </w:r>
      <w:r>
        <w:rPr>
          <w:rFonts w:ascii="Montserrat" w:eastAsia="Montserrat" w:hAnsi="Montserrat" w:cs="Montserrat"/>
          <w:b/>
          <w:bCs/>
          <w:sz w:val="28"/>
          <w:szCs w:val="28"/>
          <w:u w:val="single"/>
        </w:rPr>
        <w:t>Hybrid (Director’s Office or online)</w:t>
      </w:r>
    </w:p>
    <w:p w14:paraId="53FB7C47" w14:textId="77777777" w:rsidR="004B2E3D" w:rsidRDefault="004B2E3D">
      <w:pPr>
        <w:widowControl w:val="0"/>
        <w:jc w:val="center"/>
        <w:rPr>
          <w:rFonts w:ascii="Montserrat" w:eastAsia="Montserrat" w:hAnsi="Montserrat" w:cs="Montserrat"/>
          <w:b/>
          <w:bCs/>
          <w:sz w:val="28"/>
          <w:szCs w:val="28"/>
          <w:u w:val="single"/>
        </w:rPr>
      </w:pPr>
    </w:p>
    <w:p w14:paraId="71DB9C40" w14:textId="77777777" w:rsidR="004B2E3D" w:rsidRDefault="004A29A6">
      <w:pPr>
        <w:widowControl w:val="0"/>
        <w:jc w:val="center"/>
        <w:rPr>
          <w:rFonts w:ascii="Montserrat" w:eastAsia="Montserrat" w:hAnsi="Montserrat" w:cs="Montserrat"/>
          <w:b/>
          <w:bCs/>
          <w:sz w:val="28"/>
          <w:szCs w:val="28"/>
          <w:u w:val="single"/>
        </w:rPr>
      </w:pPr>
      <w:r>
        <w:rPr>
          <w:rFonts w:ascii="Montserrat" w:eastAsia="Montserrat" w:hAnsi="Montserrat" w:cs="Montserrat"/>
          <w:b/>
          <w:bCs/>
          <w:sz w:val="28"/>
          <w:szCs w:val="28"/>
          <w:u w:val="single"/>
        </w:rPr>
        <w:t>Please note that we will not be taking a photo this month.</w:t>
      </w:r>
    </w:p>
    <w:p w14:paraId="11062D5A" w14:textId="77777777" w:rsidR="004B2E3D" w:rsidRDefault="004A29A6">
      <w:pPr>
        <w:widowControl w:val="0"/>
        <w:shd w:val="clear" w:color="auto" w:fill="FFFFFF"/>
        <w:spacing w:before="200"/>
        <w:rPr>
          <w:rFonts w:ascii="Source Serif Pro" w:eastAsia="Source Serif Pro" w:hAnsi="Source Serif Pro" w:cs="Source Serif Pro"/>
          <w:color w:val="333333"/>
          <w:sz w:val="19"/>
          <w:szCs w:val="19"/>
        </w:rPr>
      </w:pPr>
      <w:r>
        <w:rPr>
          <w:rFonts w:ascii="Source Serif Pro" w:eastAsia="Source Serif Pro" w:hAnsi="Source Serif Pro" w:cs="Source Serif Pro"/>
          <w:color w:val="333333"/>
          <w:sz w:val="19"/>
          <w:szCs w:val="19"/>
        </w:rPr>
        <w:t xml:space="preserve">Pursuant to the extended authorization for certain remote meeting provisions signed into law by the </w:t>
      </w:r>
      <w:r>
        <w:rPr>
          <w:rFonts w:ascii="Source Serif Pro" w:eastAsia="Source Serif Pro" w:hAnsi="Source Serif Pro" w:cs="Source Serif Pro"/>
          <w:color w:val="333333"/>
          <w:sz w:val="19"/>
          <w:szCs w:val="19"/>
        </w:rPr>
        <w:t>Governor, this meeting will be available for remote participation, now available through June 30, 2027.</w:t>
      </w:r>
    </w:p>
    <w:p w14:paraId="350690F7" w14:textId="77777777" w:rsidR="004B2E3D" w:rsidRDefault="004B2E3D">
      <w:pPr>
        <w:widowControl w:val="0"/>
        <w:shd w:val="clear" w:color="auto" w:fill="FFFFFF"/>
        <w:rPr>
          <w:rFonts w:ascii="Source Serif Pro" w:eastAsia="Source Serif Pro" w:hAnsi="Source Serif Pro" w:cs="Source Serif Pro"/>
          <w:color w:val="333333"/>
          <w:sz w:val="8"/>
          <w:szCs w:val="8"/>
        </w:rPr>
      </w:pPr>
    </w:p>
    <w:p w14:paraId="57F42135" w14:textId="77777777" w:rsidR="004B2E3D" w:rsidRDefault="004A29A6">
      <w:pPr>
        <w:widowControl w:val="0"/>
        <w:shd w:val="clear" w:color="auto" w:fill="FFFFFF"/>
        <w:rPr>
          <w:rFonts w:ascii="Source Serif Pro" w:eastAsia="Source Serif Pro" w:hAnsi="Source Serif Pro" w:cs="Source Serif Pro"/>
          <w:color w:val="1155CC"/>
          <w:sz w:val="20"/>
          <w:szCs w:val="20"/>
        </w:rPr>
      </w:pPr>
      <w:r>
        <w:rPr>
          <w:rFonts w:ascii="Source Serif Pro" w:eastAsia="Source Serif Pro" w:hAnsi="Source Serif Pro" w:cs="Source Serif Pro"/>
          <w:color w:val="333333"/>
          <w:sz w:val="20"/>
          <w:szCs w:val="20"/>
        </w:rPr>
        <w:t>Please follow this link to access the Zoom teleconference:</w:t>
      </w:r>
    </w:p>
    <w:p w14:paraId="4BAAC10D" w14:textId="77777777" w:rsidR="004B2E3D" w:rsidRDefault="004A29A6">
      <w:pPr>
        <w:widowControl w:val="0"/>
        <w:shd w:val="clear" w:color="auto" w:fill="FFFFFF"/>
        <w:rPr>
          <w:rFonts w:ascii="Source Serif Pro" w:eastAsia="Source Serif Pro" w:hAnsi="Source Serif Pro" w:cs="Source Serif Pro"/>
          <w:color w:val="1155CC"/>
          <w:sz w:val="20"/>
          <w:szCs w:val="20"/>
        </w:rPr>
      </w:pPr>
      <w:hyperlink r:id="rId7">
        <w:r>
          <w:rPr>
            <w:rFonts w:ascii="Source Serif Pro" w:eastAsia="Source Serif Pro" w:hAnsi="Source Serif Pro" w:cs="Source Serif Pro"/>
            <w:color w:val="1155CC"/>
            <w:sz w:val="20"/>
            <w:szCs w:val="20"/>
            <w:u w:val="single"/>
          </w:rPr>
          <w:t>https://us02web.zoom.us/j/84563794376?pwd=Y4bwVFEnzFlWzmk5ad6E8a92S5wHm3.1</w:t>
        </w:r>
      </w:hyperlink>
    </w:p>
    <w:p w14:paraId="70BCDE8B" w14:textId="77777777" w:rsidR="004B2E3D" w:rsidRDefault="004B2E3D">
      <w:pPr>
        <w:widowControl w:val="0"/>
        <w:shd w:val="clear" w:color="auto" w:fill="FFFFFF"/>
        <w:rPr>
          <w:rFonts w:ascii="Source Serif Pro" w:eastAsia="Source Serif Pro" w:hAnsi="Source Serif Pro" w:cs="Source Serif Pro"/>
          <w:color w:val="1155CC"/>
          <w:sz w:val="8"/>
          <w:szCs w:val="8"/>
        </w:rPr>
      </w:pPr>
    </w:p>
    <w:p w14:paraId="18B27DFF" w14:textId="77777777" w:rsidR="004B2E3D" w:rsidRDefault="004A29A6">
      <w:pPr>
        <w:widowControl w:val="0"/>
        <w:shd w:val="clear" w:color="auto" w:fill="FFFFFF"/>
        <w:rPr>
          <w:rFonts w:ascii="Source Serif Pro" w:eastAsia="Source Serif Pro" w:hAnsi="Source Serif Pro" w:cs="Source Serif Pro"/>
          <w:sz w:val="20"/>
          <w:szCs w:val="20"/>
        </w:rPr>
      </w:pPr>
      <w:r>
        <w:rPr>
          <w:rFonts w:ascii="Source Serif Pro" w:eastAsia="Source Serif Pro" w:hAnsi="Source Serif Pro" w:cs="Source Serif Pro"/>
          <w:sz w:val="20"/>
          <w:szCs w:val="20"/>
        </w:rPr>
        <w:t>Meeting ID:  845 6379 4376</w:t>
      </w:r>
    </w:p>
    <w:p w14:paraId="12987116" w14:textId="77777777" w:rsidR="004B2E3D" w:rsidRDefault="004A29A6">
      <w:pPr>
        <w:widowControl w:val="0"/>
        <w:shd w:val="clear" w:color="auto" w:fill="FFFFFF"/>
        <w:rPr>
          <w:rFonts w:ascii="Source Serif Pro" w:eastAsia="Source Serif Pro" w:hAnsi="Source Serif Pro" w:cs="Source Serif Pro"/>
          <w:color w:val="333333"/>
          <w:sz w:val="20"/>
          <w:szCs w:val="20"/>
        </w:rPr>
      </w:pPr>
      <w:r>
        <w:rPr>
          <w:rFonts w:ascii="Source Serif Pro" w:eastAsia="Source Serif Pro" w:hAnsi="Source Serif Pro" w:cs="Source Serif Pro"/>
          <w:sz w:val="20"/>
          <w:szCs w:val="20"/>
        </w:rPr>
        <w:t>Passcode: 737054</w:t>
      </w:r>
      <w:r>
        <w:rPr>
          <w:rFonts w:ascii="Source Serif Pro" w:eastAsia="Source Serif Pro" w:hAnsi="Source Serif Pro" w:cs="Source Serif Pro"/>
          <w:sz w:val="20"/>
          <w:szCs w:val="20"/>
        </w:rPr>
        <w:tab/>
      </w:r>
      <w:r>
        <w:rPr>
          <w:rFonts w:ascii="Source Serif Pro" w:eastAsia="Source Serif Pro" w:hAnsi="Source Serif Pro" w:cs="Source Serif Pro"/>
          <w:color w:val="333333"/>
          <w:sz w:val="20"/>
          <w:szCs w:val="20"/>
        </w:rPr>
        <w:t>Number to access meeting via phone: 1-646-558-8656</w:t>
      </w:r>
    </w:p>
    <w:p w14:paraId="7D371D79" w14:textId="77777777" w:rsidR="004B2E3D" w:rsidRDefault="004B2E3D">
      <w:pPr>
        <w:widowControl w:val="0"/>
        <w:shd w:val="clear" w:color="auto" w:fill="FFFFFF"/>
        <w:rPr>
          <w:rFonts w:ascii="Source Serif Pro" w:eastAsia="Source Serif Pro" w:hAnsi="Source Serif Pro" w:cs="Source Serif Pro"/>
          <w:color w:val="333333"/>
          <w:sz w:val="20"/>
          <w:szCs w:val="20"/>
        </w:rPr>
      </w:pPr>
    </w:p>
    <w:p w14:paraId="4672ABE9" w14:textId="77777777" w:rsidR="004B2E3D" w:rsidRDefault="004A29A6">
      <w:pPr>
        <w:widowControl w:val="0"/>
        <w:numPr>
          <w:ilvl w:val="0"/>
          <w:numId w:val="1"/>
        </w:numPr>
        <w:spacing w:after="120"/>
        <w:ind w:right="-270"/>
        <w:rPr>
          <w:rFonts w:ascii="Source Serif Pro" w:eastAsia="Source Serif Pro" w:hAnsi="Source Serif Pro" w:cs="Source Serif Pro"/>
        </w:rPr>
      </w:pPr>
      <w:r>
        <w:rPr>
          <w:rFonts w:ascii="Source Serif Pro" w:eastAsia="Source Serif Pro" w:hAnsi="Source Serif Pro" w:cs="Source Serif Pro"/>
        </w:rPr>
        <w:t xml:space="preserve">Public Comment - </w:t>
      </w:r>
      <w:r>
        <w:rPr>
          <w:rFonts w:ascii="Source Serif Pro" w:eastAsia="Source Serif Pro" w:hAnsi="Source Serif Pro" w:cs="Source Serif Pro"/>
          <w:sz w:val="20"/>
          <w:szCs w:val="20"/>
        </w:rPr>
        <w:t xml:space="preserve">The Trustees of Forbes Library welcome brief public comments at </w:t>
      </w:r>
      <w:r>
        <w:rPr>
          <w:rFonts w:ascii="Source Serif Pro" w:eastAsia="Source Serif Pro" w:hAnsi="Source Serif Pro" w:cs="Source Serif Pro"/>
          <w:sz w:val="20"/>
          <w:szCs w:val="20"/>
        </w:rPr>
        <w:t>the beginning of each board meeting. Public comments will be addressed to the entire Library Board, but there will not be a response from either Board members or the Library Director. Issues requiring possible action by the board may be added to a future m</w:t>
      </w:r>
      <w:r>
        <w:rPr>
          <w:rFonts w:ascii="Source Serif Pro" w:eastAsia="Source Serif Pro" w:hAnsi="Source Serif Pro" w:cs="Source Serif Pro"/>
          <w:sz w:val="20"/>
          <w:szCs w:val="20"/>
        </w:rPr>
        <w:t xml:space="preserve">eeting agenda, and issues that can be addressed by library administration will be noted. Any member of the public wishing to have an item considered for addition to the meeting agenda is asked to contact either the Library Director or the President of the </w:t>
      </w:r>
      <w:r>
        <w:rPr>
          <w:rFonts w:ascii="Source Serif Pro" w:eastAsia="Source Serif Pro" w:hAnsi="Source Serif Pro" w:cs="Source Serif Pro"/>
          <w:sz w:val="20"/>
          <w:szCs w:val="20"/>
        </w:rPr>
        <w:t>Library Board at least one week in advance.</w:t>
      </w:r>
    </w:p>
    <w:p w14:paraId="3839D459" w14:textId="77777777" w:rsidR="004B2E3D" w:rsidRDefault="004A29A6">
      <w:pPr>
        <w:widowControl w:val="0"/>
        <w:numPr>
          <w:ilvl w:val="0"/>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Secretary’s Reports</w:t>
      </w:r>
    </w:p>
    <w:p w14:paraId="1D9437D8" w14:textId="77777777" w:rsidR="004B2E3D" w:rsidRDefault="004A29A6">
      <w:pPr>
        <w:widowControl w:val="0"/>
        <w:numPr>
          <w:ilvl w:val="1"/>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Report of December 18, 2025</w:t>
      </w:r>
    </w:p>
    <w:p w14:paraId="5A2F2751" w14:textId="77777777" w:rsidR="004B2E3D" w:rsidRDefault="004A29A6">
      <w:pPr>
        <w:widowControl w:val="0"/>
        <w:numPr>
          <w:ilvl w:val="1"/>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Updated Contact Information</w:t>
      </w:r>
    </w:p>
    <w:p w14:paraId="5E044410" w14:textId="77777777" w:rsidR="004B2E3D" w:rsidRDefault="004A29A6">
      <w:pPr>
        <w:widowControl w:val="0"/>
        <w:numPr>
          <w:ilvl w:val="1"/>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Release of 2025 Executive Session Minutes</w:t>
      </w:r>
    </w:p>
    <w:p w14:paraId="64B3FA65" w14:textId="77777777" w:rsidR="004B2E3D" w:rsidRDefault="004A29A6">
      <w:pPr>
        <w:widowControl w:val="0"/>
        <w:numPr>
          <w:ilvl w:val="0"/>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Financial Reports</w:t>
      </w:r>
    </w:p>
    <w:p w14:paraId="6799D3B3" w14:textId="77777777" w:rsidR="004B2E3D" w:rsidRDefault="004A29A6">
      <w:pPr>
        <w:widowControl w:val="0"/>
        <w:numPr>
          <w:ilvl w:val="1"/>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Bookkeeper’s Reports</w:t>
      </w:r>
    </w:p>
    <w:p w14:paraId="135B6028" w14:textId="77777777" w:rsidR="004B2E3D" w:rsidRDefault="004A29A6">
      <w:pPr>
        <w:widowControl w:val="0"/>
        <w:numPr>
          <w:ilvl w:val="1"/>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2nd Quarter FY26 Report</w:t>
      </w:r>
    </w:p>
    <w:p w14:paraId="3384A81D" w14:textId="77777777" w:rsidR="004B2E3D" w:rsidRDefault="004A29A6">
      <w:pPr>
        <w:widowControl w:val="0"/>
        <w:numPr>
          <w:ilvl w:val="1"/>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Gifts, Donations and Bequests</w:t>
      </w:r>
    </w:p>
    <w:p w14:paraId="03322240" w14:textId="77777777" w:rsidR="004B2E3D" w:rsidRDefault="004A29A6">
      <w:pPr>
        <w:keepNext/>
        <w:keepLines/>
        <w:widowControl w:val="0"/>
        <w:numPr>
          <w:ilvl w:val="0"/>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 xml:space="preserve">Next Meetings </w:t>
      </w:r>
    </w:p>
    <w:p w14:paraId="3558B031" w14:textId="77777777" w:rsidR="004B2E3D" w:rsidRDefault="004A29A6">
      <w:pPr>
        <w:keepLines/>
        <w:widowControl w:val="0"/>
        <w:numPr>
          <w:ilvl w:val="1"/>
          <w:numId w:val="1"/>
        </w:numPr>
        <w:pBdr>
          <w:top w:val="nil"/>
          <w:left w:val="nil"/>
          <w:bottom w:val="nil"/>
          <w:right w:val="nil"/>
          <w:between w:val="nil"/>
        </w:pBd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 xml:space="preserve">Friends: Wednesday, February 4, 2026 at 6:30 PM </w:t>
      </w:r>
    </w:p>
    <w:p w14:paraId="266C1176" w14:textId="77777777" w:rsidR="004B2E3D" w:rsidRDefault="004A29A6">
      <w:pPr>
        <w:keepLines/>
        <w:widowControl w:val="0"/>
        <w:numPr>
          <w:ilvl w:val="1"/>
          <w:numId w:val="1"/>
        </w:numPr>
        <w:pBdr>
          <w:top w:val="nil"/>
          <w:left w:val="nil"/>
          <w:bottom w:val="nil"/>
          <w:right w:val="nil"/>
          <w:between w:val="nil"/>
        </w:pBd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Trustees: set 2026 meeting dates</w:t>
      </w:r>
    </w:p>
    <w:p w14:paraId="1AE69531" w14:textId="77777777" w:rsidR="004B2E3D" w:rsidRDefault="004A29A6">
      <w:pPr>
        <w:widowControl w:val="0"/>
        <w:numPr>
          <w:ilvl w:val="0"/>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Department Reports</w:t>
      </w:r>
    </w:p>
    <w:p w14:paraId="1AF62A8E" w14:textId="77777777" w:rsidR="004B2E3D" w:rsidRDefault="004A29A6">
      <w:pPr>
        <w:widowControl w:val="0"/>
        <w:numPr>
          <w:ilvl w:val="1"/>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Children’s and Young Adult Department</w:t>
      </w:r>
    </w:p>
    <w:p w14:paraId="70CB5470" w14:textId="77777777" w:rsidR="004B2E3D" w:rsidRDefault="004A29A6">
      <w:pPr>
        <w:keepNext/>
        <w:widowControl w:val="0"/>
        <w:numPr>
          <w:ilvl w:val="0"/>
          <w:numId w:val="1"/>
        </w:numPr>
        <w:spacing w:after="120"/>
        <w:rPr>
          <w:rFonts w:ascii="Source Serif Pro" w:eastAsia="Source Serif Pro" w:hAnsi="Source Serif Pro" w:cs="Source Serif Pro"/>
        </w:rPr>
      </w:pPr>
      <w:r>
        <w:rPr>
          <w:rFonts w:ascii="Source Serif Pro" w:eastAsia="Source Serif Pro" w:hAnsi="Source Serif Pro" w:cs="Source Serif Pro"/>
        </w:rPr>
        <w:lastRenderedPageBreak/>
        <w:t>Action Items</w:t>
      </w:r>
    </w:p>
    <w:p w14:paraId="43733823"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Election of Officers</w:t>
      </w:r>
    </w:p>
    <w:p w14:paraId="363D5C79"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Appointment of Secretary and Treasurer</w:t>
      </w:r>
    </w:p>
    <w:p w14:paraId="6B116BEA"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Trustees Award (Downing)</w:t>
      </w:r>
    </w:p>
    <w:p w14:paraId="1665E7AC"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Comm</w:t>
      </w:r>
      <w:r>
        <w:rPr>
          <w:rFonts w:ascii="Source Serif Pro" w:eastAsia="Source Serif Pro" w:hAnsi="Source Serif Pro" w:cs="Source Serif Pro"/>
        </w:rPr>
        <w:t>ittee Appointments (Downing)</w:t>
      </w:r>
    </w:p>
    <w:p w14:paraId="5E75681B"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Youth Programming Room Mural Recommendation (Downing)</w:t>
      </w:r>
    </w:p>
    <w:p w14:paraId="5927BD9B" w14:textId="77777777" w:rsidR="004B2E3D" w:rsidRDefault="004A29A6">
      <w:pPr>
        <w:widowControl w:val="0"/>
        <w:numPr>
          <w:ilvl w:val="0"/>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Administrative Report</w:t>
      </w:r>
    </w:p>
    <w:p w14:paraId="64A1CF6E" w14:textId="77777777" w:rsidR="004B2E3D" w:rsidRDefault="004A29A6">
      <w:pPr>
        <w:keepNext/>
        <w:keepLines/>
        <w:widowControl w:val="0"/>
        <w:numPr>
          <w:ilvl w:val="0"/>
          <w:numId w:val="1"/>
        </w:numPr>
        <w:spacing w:after="120"/>
        <w:rPr>
          <w:rFonts w:ascii="Source Serif Pro" w:eastAsia="Source Serif Pro" w:hAnsi="Source Serif Pro" w:cs="Source Serif Pro"/>
        </w:rPr>
      </w:pPr>
      <w:r>
        <w:rPr>
          <w:rFonts w:ascii="Source Serif Pro" w:eastAsia="Source Serif Pro" w:hAnsi="Source Serif Pro" w:cs="Source Serif Pro"/>
        </w:rPr>
        <w:t xml:space="preserve">Communications </w:t>
      </w:r>
    </w:p>
    <w:p w14:paraId="2E9F8CEC" w14:textId="77777777" w:rsidR="004B2E3D" w:rsidRDefault="004A29A6">
      <w:pPr>
        <w:keepNext/>
        <w:keepLines/>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Letter from Northampton Survival Center</w:t>
      </w:r>
    </w:p>
    <w:p w14:paraId="39EE0B08" w14:textId="77777777" w:rsidR="004B2E3D" w:rsidRDefault="004A29A6">
      <w:pPr>
        <w:widowControl w:val="0"/>
        <w:numPr>
          <w:ilvl w:val="0"/>
          <w:numId w:val="1"/>
        </w:numPr>
        <w:spacing w:after="120"/>
        <w:rPr>
          <w:rFonts w:ascii="Source Serif Pro" w:eastAsia="Source Serif Pro" w:hAnsi="Source Serif Pro" w:cs="Source Serif Pro"/>
        </w:rPr>
      </w:pPr>
      <w:r>
        <w:rPr>
          <w:rFonts w:ascii="Source Serif Pro" w:eastAsia="Source Serif Pro" w:hAnsi="Source Serif Pro" w:cs="Source Serif Pro"/>
        </w:rPr>
        <w:t>Discussion Topic</w:t>
      </w:r>
    </w:p>
    <w:p w14:paraId="7C2A0ED0"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Trustee Committees</w:t>
      </w:r>
    </w:p>
    <w:p w14:paraId="74874AC1" w14:textId="77777777" w:rsidR="004B2E3D" w:rsidRDefault="004A29A6">
      <w:pPr>
        <w:keepNext/>
        <w:keepLines/>
        <w:widowControl w:val="0"/>
        <w:numPr>
          <w:ilvl w:val="0"/>
          <w:numId w:val="1"/>
        </w:numPr>
        <w:tabs>
          <w:tab w:val="center" w:pos="4680"/>
        </w:tabs>
        <w:spacing w:after="120"/>
        <w:rPr>
          <w:rFonts w:ascii="Source Serif Pro" w:eastAsia="Source Serif Pro" w:hAnsi="Source Serif Pro" w:cs="Source Serif Pro"/>
        </w:rPr>
      </w:pPr>
      <w:r>
        <w:rPr>
          <w:rFonts w:ascii="Source Serif Pro" w:eastAsia="Source Serif Pro" w:hAnsi="Source Serif Pro" w:cs="Source Serif Pro"/>
        </w:rPr>
        <w:t>Informational Items</w:t>
      </w:r>
    </w:p>
    <w:p w14:paraId="054BBE6F"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 xml:space="preserve">Review Prior Year’s Trustee Goals </w:t>
      </w:r>
      <w:r>
        <w:rPr>
          <w:rFonts w:ascii="Source Serif Pro" w:eastAsia="Source Serif Pro" w:hAnsi="Source Serif Pro" w:cs="Source Serif Pro"/>
        </w:rPr>
        <w:t>(Downing)</w:t>
      </w:r>
    </w:p>
    <w:p w14:paraId="45D56697"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Trustees Resources (Downing)</w:t>
      </w:r>
    </w:p>
    <w:p w14:paraId="26CD8686"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Building Projects Updates (Downing)</w:t>
      </w:r>
    </w:p>
    <w:p w14:paraId="35AE8A16" w14:textId="77777777" w:rsidR="004B2E3D" w:rsidRDefault="004A29A6">
      <w:pPr>
        <w:widowControl w:val="0"/>
        <w:numPr>
          <w:ilvl w:val="1"/>
          <w:numId w:val="1"/>
        </w:numPr>
        <w:spacing w:after="120"/>
        <w:rPr>
          <w:rFonts w:ascii="Source Serif Pro" w:eastAsia="Source Serif Pro" w:hAnsi="Source Serif Pro" w:cs="Source Serif Pro"/>
        </w:rPr>
      </w:pPr>
      <w:r>
        <w:rPr>
          <w:rFonts w:ascii="Source Serif Pro" w:eastAsia="Source Serif Pro" w:hAnsi="Source Serif Pro" w:cs="Source Serif Pro"/>
        </w:rPr>
        <w:t>Resolution Recognizing Russ Carrier (Downing)</w:t>
      </w:r>
    </w:p>
    <w:p w14:paraId="03F44BCE" w14:textId="77777777" w:rsidR="004B2E3D" w:rsidRDefault="004A29A6">
      <w:pPr>
        <w:widowControl w:val="0"/>
        <w:numPr>
          <w:ilvl w:val="1"/>
          <w:numId w:val="1"/>
        </w:numPr>
        <w:rPr>
          <w:rFonts w:ascii="Source Serif Pro" w:eastAsia="Source Serif Pro" w:hAnsi="Source Serif Pro" w:cs="Source Serif Pro"/>
        </w:rPr>
      </w:pPr>
      <w:r>
        <w:rPr>
          <w:rFonts w:ascii="Source Serif Pro" w:eastAsia="Source Serif Pro" w:hAnsi="Source Serif Pro" w:cs="Source Serif Pro"/>
        </w:rPr>
        <w:t>Reports from Subcommittees and Other Meetings</w:t>
      </w:r>
    </w:p>
    <w:p w14:paraId="4E0CE132" w14:textId="77777777" w:rsidR="004B2E3D" w:rsidRDefault="004A29A6">
      <w:pPr>
        <w:widowControl w:val="0"/>
        <w:numPr>
          <w:ilvl w:val="2"/>
          <w:numId w:val="1"/>
        </w:numPr>
        <w:rPr>
          <w:rFonts w:ascii="Source Serif Pro" w:eastAsia="Source Serif Pro" w:hAnsi="Source Serif Pro" w:cs="Source Serif Pro"/>
        </w:rPr>
      </w:pPr>
      <w:r>
        <w:rPr>
          <w:rFonts w:ascii="Source Serif Pro" w:eastAsia="Source Serif Pro" w:hAnsi="Source Serif Pro" w:cs="Source Serif Pro"/>
        </w:rPr>
        <w:t>Friends of Forbes (Francis)</w:t>
      </w:r>
    </w:p>
    <w:p w14:paraId="5F282051" w14:textId="77777777" w:rsidR="004B2E3D" w:rsidRDefault="004A29A6">
      <w:pPr>
        <w:widowControl w:val="0"/>
        <w:numPr>
          <w:ilvl w:val="2"/>
          <w:numId w:val="1"/>
        </w:numPr>
        <w:rPr>
          <w:rFonts w:ascii="Source Serif Pro" w:eastAsia="Source Serif Pro" w:hAnsi="Source Serif Pro" w:cs="Source Serif Pro"/>
        </w:rPr>
      </w:pPr>
      <w:r>
        <w:rPr>
          <w:rFonts w:ascii="Source Serif Pro" w:eastAsia="Source Serif Pro" w:hAnsi="Source Serif Pro" w:cs="Source Serif Pro"/>
        </w:rPr>
        <w:t>Building and Grounds</w:t>
      </w:r>
    </w:p>
    <w:p w14:paraId="216CA582" w14:textId="77777777" w:rsidR="004B2E3D" w:rsidRDefault="004A29A6">
      <w:pPr>
        <w:widowControl w:val="0"/>
        <w:numPr>
          <w:ilvl w:val="2"/>
          <w:numId w:val="1"/>
        </w:numPr>
        <w:rPr>
          <w:rFonts w:ascii="Source Serif Pro" w:eastAsia="Source Serif Pro" w:hAnsi="Source Serif Pro" w:cs="Source Serif Pro"/>
        </w:rPr>
      </w:pPr>
      <w:r>
        <w:rPr>
          <w:rFonts w:ascii="Source Serif Pro" w:eastAsia="Source Serif Pro" w:hAnsi="Source Serif Pro" w:cs="Source Serif Pro"/>
        </w:rPr>
        <w:t>Coolidge Standing Committee (Wight)</w:t>
      </w:r>
    </w:p>
    <w:p w14:paraId="60163D26" w14:textId="77777777" w:rsidR="004B2E3D" w:rsidRDefault="004A29A6">
      <w:pPr>
        <w:widowControl w:val="0"/>
        <w:numPr>
          <w:ilvl w:val="2"/>
          <w:numId w:val="1"/>
        </w:numPr>
        <w:rPr>
          <w:rFonts w:ascii="Source Serif Pro" w:eastAsia="Source Serif Pro" w:hAnsi="Source Serif Pro" w:cs="Source Serif Pro"/>
        </w:rPr>
      </w:pPr>
      <w:r>
        <w:rPr>
          <w:rFonts w:ascii="Source Serif Pro" w:eastAsia="Source Serif Pro" w:hAnsi="Source Serif Pro" w:cs="Source Serif Pro"/>
        </w:rPr>
        <w:t>Deve</w:t>
      </w:r>
      <w:r>
        <w:rPr>
          <w:rFonts w:ascii="Source Serif Pro" w:eastAsia="Source Serif Pro" w:hAnsi="Source Serif Pro" w:cs="Source Serif Pro"/>
        </w:rPr>
        <w:t>lopment Committee (Anderson)</w:t>
      </w:r>
    </w:p>
    <w:p w14:paraId="5034BB3D" w14:textId="77777777" w:rsidR="004B2E3D" w:rsidRDefault="004A29A6">
      <w:pPr>
        <w:widowControl w:val="0"/>
        <w:numPr>
          <w:ilvl w:val="2"/>
          <w:numId w:val="1"/>
        </w:numPr>
        <w:rPr>
          <w:rFonts w:ascii="Source Serif Pro" w:eastAsia="Source Serif Pro" w:hAnsi="Source Serif Pro" w:cs="Source Serif Pro"/>
        </w:rPr>
      </w:pPr>
      <w:r>
        <w:rPr>
          <w:rFonts w:ascii="Source Serif Pro" w:eastAsia="Source Serif Pro" w:hAnsi="Source Serif Pro" w:cs="Source Serif Pro"/>
        </w:rPr>
        <w:t>Finance Committee (Francis)</w:t>
      </w:r>
    </w:p>
    <w:p w14:paraId="11FFE43C" w14:textId="77777777" w:rsidR="004B2E3D" w:rsidRDefault="004A29A6">
      <w:pPr>
        <w:widowControl w:val="0"/>
        <w:numPr>
          <w:ilvl w:val="2"/>
          <w:numId w:val="1"/>
        </w:numPr>
        <w:rPr>
          <w:rFonts w:ascii="Source Serif Pro" w:eastAsia="Source Serif Pro" w:hAnsi="Source Serif Pro" w:cs="Source Serif Pro"/>
        </w:rPr>
      </w:pPr>
      <w:r>
        <w:rPr>
          <w:rFonts w:ascii="Source Serif Pro" w:eastAsia="Source Serif Pro" w:hAnsi="Source Serif Pro" w:cs="Source Serif Pro"/>
        </w:rPr>
        <w:t>Personnel (Ruocco)</w:t>
      </w:r>
    </w:p>
    <w:p w14:paraId="20E399CE" w14:textId="77777777" w:rsidR="004B2E3D" w:rsidRDefault="004A29A6">
      <w:pPr>
        <w:widowControl w:val="0"/>
        <w:numPr>
          <w:ilvl w:val="2"/>
          <w:numId w:val="1"/>
        </w:numPr>
        <w:spacing w:after="120"/>
        <w:rPr>
          <w:rFonts w:ascii="Source Serif Pro" w:eastAsia="Source Serif Pro" w:hAnsi="Source Serif Pro" w:cs="Source Serif Pro"/>
        </w:rPr>
      </w:pPr>
      <w:r>
        <w:rPr>
          <w:rFonts w:ascii="Source Serif Pro" w:eastAsia="Source Serif Pro" w:hAnsi="Source Serif Pro" w:cs="Source Serif Pro"/>
        </w:rPr>
        <w:t>Racial and Social Justice Advisory Group (Downing)</w:t>
      </w:r>
    </w:p>
    <w:p w14:paraId="56903CAA" w14:textId="77777777" w:rsidR="004B2E3D" w:rsidRDefault="004A29A6">
      <w:pPr>
        <w:widowControl w:val="0"/>
        <w:numPr>
          <w:ilvl w:val="1"/>
          <w:numId w:val="1"/>
        </w:numPr>
        <w:spacing w:before="200"/>
        <w:rPr>
          <w:rFonts w:ascii="Source Serif Pro" w:eastAsia="Source Serif Pro" w:hAnsi="Source Serif Pro" w:cs="Source Serif Pro"/>
        </w:rPr>
      </w:pPr>
      <w:r>
        <w:rPr>
          <w:rFonts w:ascii="Source Serif Pro" w:eastAsia="Source Serif Pro" w:hAnsi="Source Serif Pro" w:cs="Source Serif Pro"/>
        </w:rPr>
        <w:t xml:space="preserve">Virtual Events Calendar (online only) -  </w:t>
      </w:r>
      <w:hyperlink r:id="rId8">
        <w:r>
          <w:rPr>
            <w:rFonts w:ascii="Source Serif Pro" w:eastAsia="Source Serif Pro" w:hAnsi="Source Serif Pro" w:cs="Source Serif Pro"/>
            <w:color w:val="1155CC"/>
            <w:u w:val="single"/>
          </w:rPr>
          <w:t>https://bit.ly/2WGkt1v</w:t>
        </w:r>
      </w:hyperlink>
    </w:p>
    <w:p w14:paraId="767434E0" w14:textId="77777777" w:rsidR="004B2E3D" w:rsidRDefault="004A29A6">
      <w:pPr>
        <w:widowControl w:val="0"/>
        <w:numPr>
          <w:ilvl w:val="1"/>
          <w:numId w:val="1"/>
        </w:numPr>
        <w:spacing w:before="200" w:after="160"/>
        <w:rPr>
          <w:rFonts w:ascii="Source Serif Pro" w:eastAsia="Source Serif Pro" w:hAnsi="Source Serif Pro" w:cs="Source Serif Pro"/>
        </w:rPr>
      </w:pPr>
      <w:hyperlink r:id="rId9">
        <w:r>
          <w:rPr>
            <w:rFonts w:ascii="Source Serif Pro" w:eastAsia="Source Serif Pro" w:hAnsi="Source Serif Pro" w:cs="Source Serif Pro"/>
            <w:color w:val="1155CC"/>
            <w:u w:val="single"/>
          </w:rPr>
          <w:t>Press Clippings</w:t>
        </w:r>
      </w:hyperlink>
    </w:p>
    <w:p w14:paraId="631D5D86" w14:textId="77777777" w:rsidR="004B2E3D" w:rsidRDefault="004B2E3D">
      <w:pPr>
        <w:widowControl w:val="0"/>
        <w:spacing w:after="120"/>
        <w:rPr>
          <w:rFonts w:ascii="Source Serif Pro" w:eastAsia="Source Serif Pro" w:hAnsi="Source Serif Pro" w:cs="Source Serif Pro"/>
        </w:rPr>
      </w:pPr>
    </w:p>
    <w:sectPr w:rsidR="004B2E3D">
      <w:headerReference w:type="first" r:id="rId10"/>
      <w:footerReference w:type="first" r:id="rId11"/>
      <w:pgSz w:w="12240" w:h="15840"/>
      <w:pgMar w:top="1440" w:right="1440" w:bottom="1800" w:left="1440" w:header="431"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79F18" w14:textId="77777777" w:rsidR="009C0D91" w:rsidRDefault="009C0D91">
      <w:r>
        <w:separator/>
      </w:r>
    </w:p>
  </w:endnote>
  <w:endnote w:type="continuationSeparator" w:id="0">
    <w:p w14:paraId="7393BBB4" w14:textId="77777777" w:rsidR="009C0D91" w:rsidRDefault="009C0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C91BD9F-0091-4F36-BEBE-50FCE44DA6C9}"/>
  </w:font>
  <w:font w:name="Montserrat">
    <w:charset w:val="00"/>
    <w:family w:val="auto"/>
    <w:pitch w:val="variable"/>
    <w:sig w:usb0="2000020F" w:usb1="00000003" w:usb2="00000000" w:usb3="00000000" w:csb0="00000197" w:csb1="00000000"/>
    <w:embedBold r:id="rId2" w:fontKey="{06271664-235A-4E03-BC5A-DAD7FFD6E561}"/>
  </w:font>
  <w:font w:name="Source Serif Pro">
    <w:charset w:val="00"/>
    <w:family w:val="roman"/>
    <w:pitch w:val="variable"/>
    <w:sig w:usb0="20000287" w:usb1="02000003" w:usb2="00000000" w:usb3="00000000" w:csb0="0000019F" w:csb1="00000000"/>
    <w:embedRegular r:id="rId3" w:fontKey="{00462AEA-9900-44F6-96FE-CB42FD47AC6E}"/>
  </w:font>
  <w:font w:name="Montserrat Medium">
    <w:charset w:val="00"/>
    <w:family w:val="auto"/>
    <w:pitch w:val="variable"/>
    <w:sig w:usb0="2000020F" w:usb1="00000003" w:usb2="00000000" w:usb3="00000000" w:csb0="00000197" w:csb1="00000000"/>
    <w:embedRegular r:id="rId4" w:fontKey="{DE387445-A4E1-4C73-A6BC-C90F4CB936B2}"/>
  </w:font>
  <w:font w:name="Calibri">
    <w:panose1 w:val="020F0502020204030204"/>
    <w:charset w:val="00"/>
    <w:family w:val="swiss"/>
    <w:pitch w:val="variable"/>
    <w:sig w:usb0="E4002EFF" w:usb1="C200247B" w:usb2="00000009" w:usb3="00000000" w:csb0="000001FF" w:csb1="00000000"/>
    <w:embedRegular r:id="rId5" w:fontKey="{6374F5FE-870D-42D6-9DB0-2CEA7BC657A3}"/>
  </w:font>
  <w:font w:name="Cambria">
    <w:panose1 w:val="02040503050406030204"/>
    <w:charset w:val="00"/>
    <w:family w:val="roman"/>
    <w:pitch w:val="variable"/>
    <w:sig w:usb0="E00006FF" w:usb1="420024FF" w:usb2="02000000" w:usb3="00000000" w:csb0="0000019F" w:csb1="00000000"/>
    <w:embedRegular r:id="rId6" w:fontKey="{5DD903CA-CD8C-4B65-8016-01EF740847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9A252" w14:textId="77777777" w:rsidR="004B2E3D" w:rsidRDefault="004B2E3D">
    <w:pPr>
      <w:jc w:val="both"/>
      <w:rPr>
        <w:rFonts w:ascii="Source Serif Pro" w:eastAsia="Source Serif Pro" w:hAnsi="Source Serif Pro" w:cs="Source Serif Pro"/>
        <w:color w:val="244860"/>
        <w:sz w:val="20"/>
        <w:szCs w:val="20"/>
      </w:rPr>
    </w:pPr>
  </w:p>
  <w:p w14:paraId="4FB52E55" w14:textId="77777777" w:rsidR="004B2E3D" w:rsidRDefault="004A29A6">
    <w:pPr>
      <w:pBdr>
        <w:top w:val="single" w:sz="18" w:space="0" w:color="EC8672"/>
        <w:left w:val="nil"/>
        <w:bottom w:val="nil"/>
        <w:right w:val="nil"/>
        <w:between w:val="nil"/>
      </w:pBdr>
      <w:ind w:left="-540" w:right="-540"/>
      <w:jc w:val="both"/>
      <w:rPr>
        <w:rFonts w:ascii="Source Serif Pro" w:eastAsia="Source Serif Pro" w:hAnsi="Source Serif Pro" w:cs="Source Serif Pro"/>
        <w:color w:val="244860"/>
        <w:sz w:val="20"/>
        <w:szCs w:val="20"/>
      </w:rPr>
    </w:pP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r>
      <w:rPr>
        <w:rFonts w:ascii="Source Serif Pro" w:eastAsia="Source Serif Pro" w:hAnsi="Source Serif Pro" w:cs="Source Serif Pro"/>
        <w:color w:val="244860"/>
        <w:sz w:val="20"/>
        <w:szCs w:val="20"/>
      </w:rPr>
      <w:tab/>
    </w:r>
  </w:p>
  <w:p w14:paraId="74BF472C" w14:textId="77777777" w:rsidR="004B2E3D" w:rsidRDefault="004A29A6">
    <w:pPr>
      <w:ind w:left="-540" w:right="-540"/>
      <w:jc w:val="center"/>
      <w:rPr>
        <w:rFonts w:ascii="Montserrat" w:eastAsia="Montserrat" w:hAnsi="Montserrat" w:cs="Montserrat"/>
        <w:b/>
        <w:bCs/>
        <w:color w:val="244860"/>
        <w:sz w:val="22"/>
        <w:szCs w:val="22"/>
      </w:rPr>
    </w:pPr>
    <w:r>
      <w:rPr>
        <w:rFonts w:ascii="Source Serif Pro" w:eastAsia="Source Serif Pro" w:hAnsi="Source Serif Pro" w:cs="Source Serif Pro"/>
        <w:color w:val="244860"/>
        <w:sz w:val="22"/>
        <w:szCs w:val="22"/>
      </w:rPr>
      <w:t xml:space="preserve">20 West Street, Northampton MA </w:t>
    </w:r>
    <w:proofErr w:type="gramStart"/>
    <w:r>
      <w:rPr>
        <w:rFonts w:ascii="Source Serif Pro" w:eastAsia="Source Serif Pro" w:hAnsi="Source Serif Pro" w:cs="Source Serif Pro"/>
        <w:color w:val="244860"/>
        <w:sz w:val="22"/>
        <w:szCs w:val="22"/>
      </w:rPr>
      <w:t>01060  |</w:t>
    </w:r>
    <w:proofErr w:type="gramEnd"/>
    <w:r>
      <w:rPr>
        <w:rFonts w:ascii="Source Serif Pro" w:eastAsia="Source Serif Pro" w:hAnsi="Source Serif Pro" w:cs="Source Serif Pro"/>
        <w:color w:val="244860"/>
        <w:sz w:val="22"/>
        <w:szCs w:val="22"/>
      </w:rPr>
      <w:t xml:space="preserve">  413-587-1011  |</w:t>
    </w:r>
    <w:r>
      <w:rPr>
        <w:rFonts w:ascii="Source Serif Pro" w:eastAsia="Source Serif Pro" w:hAnsi="Source Serif Pro" w:cs="Source Serif Pro"/>
        <w:color w:val="244860"/>
        <w:sz w:val="22"/>
        <w:szCs w:val="22"/>
      </w:rPr>
      <w:t xml:space="preserve"> Text/SMS: 413‑570‑0444</w:t>
    </w:r>
    <w:r>
      <w:rPr>
        <w:rFonts w:ascii="Montserrat Medium" w:eastAsia="Montserrat Medium" w:hAnsi="Montserrat Medium" w:cs="Montserrat Medium"/>
        <w:color w:val="244860"/>
        <w:sz w:val="22"/>
        <w:szCs w:val="22"/>
      </w:rPr>
      <w:t xml:space="preserve">       </w:t>
    </w:r>
    <w:r>
      <w:rPr>
        <w:rFonts w:ascii="Montserrat" w:eastAsia="Montserrat" w:hAnsi="Montserrat" w:cs="Montserrat"/>
        <w:b/>
        <w:bCs/>
        <w:color w:val="244860"/>
        <w:sz w:val="22"/>
        <w:szCs w:val="22"/>
      </w:rPr>
      <w:t>forbeslibrary.org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001CE" w14:textId="77777777" w:rsidR="009C0D91" w:rsidRDefault="009C0D91">
      <w:r>
        <w:separator/>
      </w:r>
    </w:p>
  </w:footnote>
  <w:footnote w:type="continuationSeparator" w:id="0">
    <w:p w14:paraId="42095525" w14:textId="77777777" w:rsidR="009C0D91" w:rsidRDefault="009C0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C0FAE" w14:textId="77777777" w:rsidR="004B2E3D" w:rsidRDefault="004A29A6">
    <w:pPr>
      <w:ind w:left="-720"/>
      <w:rPr>
        <w:rFonts w:ascii="Montserrat" w:eastAsia="Montserrat" w:hAnsi="Montserrat" w:cs="Montserrat"/>
        <w:b/>
        <w:bCs/>
        <w:sz w:val="12"/>
        <w:szCs w:val="12"/>
      </w:rPr>
    </w:pPr>
    <w:r>
      <w:rPr>
        <w:noProof/>
        <w:lang w:val="en-US"/>
      </w:rPr>
      <w:drawing>
        <wp:inline distT="114300" distB="114300" distL="114300" distR="114300" wp14:anchorId="79724C30" wp14:editId="30E1B79D">
          <wp:extent cx="1296785" cy="1371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96785" cy="1371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0F002B"/>
    <w:multiLevelType w:val="multilevel"/>
    <w:tmpl w:val="EBA6EBFE"/>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shd w:val="clear" w:color="auto" w:fill="auto"/>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E3D"/>
    <w:rsid w:val="004A29A6"/>
    <w:rsid w:val="004B2E3D"/>
    <w:rsid w:val="004B6E7B"/>
    <w:rsid w:val="005B6B21"/>
    <w:rsid w:val="009C0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5AA7"/>
  <w15:docId w15:val="{7E840AF9-EA8D-43D5-AA9C-3E21D5BD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bit.ly/2WGkt1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s02web.zoom.us/j/84563794376?pwd=Y4bwVFEnzFlWzmk5ad6E8a92S5wHm3.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rive.google.com/drive/folders/1429k7IsdKKelDAa890PcBUsWo-UageEp?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Amy Zielenski</cp:lastModifiedBy>
  <cp:revision>2</cp:revision>
  <cp:lastPrinted>2026-01-16T19:57:00Z</cp:lastPrinted>
  <dcterms:created xsi:type="dcterms:W3CDTF">2026-01-16T20:24:00Z</dcterms:created>
  <dcterms:modified xsi:type="dcterms:W3CDTF">2026-01-16T20:24:00Z</dcterms:modified>
</cp:coreProperties>
</file>